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Leland Brown</w:t>
        <w:br/>
        <w:t>4570 Ocello Street</w:t>
        <w:br/>
        <w:t>San Diego, CA92117</w:t>
        <w:br/>
        <w:t>(333)-988-2592</w:t>
        <w:br/>
        <w:t>[email]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Job Objective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Educated and qualified IT Sales Executive seeks position in a rising company where I can grow and become an asset.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Highlights of Qualifications: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Huge experience in IT industry sales experience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In-depth knowledge of technical recruitment, selling partner solutions and customized software development projects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Broad knowledge of IT Sales and relationship management processes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communication and organizational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leadership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negotiate through a complex account process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understand the technical requirements make initial calls to set up appointments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Experience: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IT Sales Executive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Cyma Systems Inc,San Diego, CA</w:t>
        <w:br/>
        <w:t>August 2007 –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Researched and identified new opportunities and generated successful sales leads.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Negotiated price and contract terms and prepared sales contracts.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customer relationship and handled customer issues.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and updated customer database for use in forecasting.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Recommended and enforced suggestions and ideas to refine service offerings for specific market segment.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IT Sales Executive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Sentinel Technologies Inc., San Diego, CA</w:t>
        <w:br/>
        <w:t>May 2004- July 2007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Analyzed and anticipated client requirements and promoted company solution services.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sales plans and campaigns, business plans, and product development plans.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Investigated new applications and improvements to products.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sales forecasts and strategies.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Identified new business opportunities and promoted company’s services and solutions to candidates and clients.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company Client base and Consultants.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285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Bachelor’s Degree in Marketing</w:t>
        <w:br/>
        <w:t>San Diego City College, San Diego, CA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Emphasis">
    <w:name w:val="Emphasis"/>
    <w:rPr>
      <w:i/>
      <w:iCs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